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284"/>
        <w:gridCol w:w="4437"/>
      </w:tblGrid>
      <w:tr w:rsidR="00217EF6" w:rsidTr="00150B27">
        <w:tc>
          <w:tcPr>
            <w:tcW w:w="4744" w:type="dxa"/>
            <w:hideMark/>
          </w:tcPr>
          <w:p w:rsidR="00217EF6" w:rsidRDefault="00150B27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sz w:val="24"/>
                <w:szCs w:val="24"/>
                <w:lang w:eastAsia="en-US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</w:rPr>
              <w:drawing>
                <wp:inline distT="0" distB="0" distL="0" distR="0" wp14:anchorId="7C5D5F5B" wp14:editId="25201E9F">
                  <wp:extent cx="570865" cy="563245"/>
                  <wp:effectExtent l="0" t="0" r="635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hideMark/>
          </w:tcPr>
          <w:p w:rsidR="00217EF6" w:rsidRDefault="00217EF6" w:rsidP="00150B27">
            <w:pPr>
              <w:spacing w:after="0" w:line="240" w:lineRule="auto"/>
              <w:ind w:right="-70"/>
              <w:jc w:val="center"/>
              <w:rPr>
                <w:rFonts w:ascii="Book Antiqua" w:hAnsi="Book Antiqua" w:cs="Tahoma"/>
                <w:sz w:val="40"/>
                <w:szCs w:val="24"/>
                <w:u w:val="double"/>
                <w:lang w:eastAsia="en-US"/>
              </w:rPr>
            </w:pPr>
            <w:r>
              <w:rPr>
                <w:rFonts w:ascii="Book Antiqua" w:hAnsi="Book Antiqua" w:cs="Tahoma"/>
                <w:b/>
                <w:sz w:val="40"/>
                <w:u w:val="double"/>
              </w:rPr>
              <w:t xml:space="preserve">ΕΓΚΥΚΛΙΟΣ </w:t>
            </w:r>
            <w:r w:rsidR="00395347">
              <w:rPr>
                <w:rFonts w:ascii="Book Antiqua" w:hAnsi="Book Antiqua" w:cs="Tahoma"/>
                <w:b/>
                <w:sz w:val="40"/>
                <w:u w:val="double"/>
              </w:rPr>
              <w:t>6</w:t>
            </w:r>
            <w:r>
              <w:rPr>
                <w:rFonts w:ascii="Book Antiqua" w:hAnsi="Book Antiqua" w:cs="Tahoma"/>
                <w:b/>
                <w:sz w:val="40"/>
                <w:u w:val="double"/>
              </w:rPr>
              <w:t>η</w:t>
            </w:r>
          </w:p>
        </w:tc>
      </w:tr>
      <w:tr w:rsidR="00217EF6" w:rsidTr="00150B27">
        <w:tc>
          <w:tcPr>
            <w:tcW w:w="4744" w:type="dxa"/>
            <w:hideMark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sz w:val="20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sz w:val="20"/>
              </w:rPr>
              <w:t>ΕΛΛΗΝΙΚΗ ΔΗΜΟΚΡΑΤΙΑ</w:t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</w:p>
        </w:tc>
        <w:tc>
          <w:tcPr>
            <w:tcW w:w="4437" w:type="dxa"/>
            <w:hideMark/>
          </w:tcPr>
          <w:p w:rsidR="00217EF6" w:rsidRPr="00395347" w:rsidRDefault="00217EF6" w:rsidP="00395347">
            <w:pPr>
              <w:spacing w:after="0" w:line="240" w:lineRule="auto"/>
              <w:ind w:right="-70"/>
              <w:rPr>
                <w:rFonts w:ascii="Palatino Linotype" w:hAnsi="Palatino Linotype" w:cs="Tahoma"/>
                <w:lang w:val="en-US" w:eastAsia="en-US"/>
              </w:rPr>
            </w:pPr>
          </w:p>
        </w:tc>
      </w:tr>
      <w:tr w:rsidR="00217EF6" w:rsidTr="00150B27">
        <w:tc>
          <w:tcPr>
            <w:tcW w:w="4744" w:type="dxa"/>
            <w:hideMark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sz w:val="20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sz w:val="20"/>
              </w:rPr>
              <w:t xml:space="preserve">ΥΠΟΥΡΓΕΙΟ ΔΙΚΑΙΟΣΥΝΗΣ, ΔΙΑΦΑΝΕΙΑΣ </w:t>
            </w:r>
          </w:p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sz w:val="20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sz w:val="20"/>
              </w:rPr>
              <w:t>ΚΑΙ ΑΝΘΡΩΠΙΝΩΝ ΔΙΚΑΙΩΜΑΤΩΝ</w:t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4"/>
                <w:lang w:eastAsia="en-US"/>
              </w:rPr>
            </w:pPr>
          </w:p>
        </w:tc>
        <w:tc>
          <w:tcPr>
            <w:tcW w:w="4437" w:type="dxa"/>
          </w:tcPr>
          <w:p w:rsidR="00217EF6" w:rsidRDefault="00150B27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lang w:eastAsia="en-US"/>
              </w:rPr>
            </w:pPr>
            <w:r>
              <w:rPr>
                <w:rFonts w:ascii="Palatino Linotype" w:hAnsi="Palatino Linotype" w:cs="Tahoma"/>
              </w:rPr>
              <w:t>Αθήνα, 27 Φεβρουαρίου 2019</w:t>
            </w:r>
          </w:p>
        </w:tc>
      </w:tr>
      <w:tr w:rsidR="00217EF6" w:rsidTr="00150B27">
        <w:tc>
          <w:tcPr>
            <w:tcW w:w="4744" w:type="dxa"/>
            <w:hideMark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b/>
                <w:sz w:val="18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b/>
                <w:sz w:val="18"/>
              </w:rPr>
              <w:t>ΣΥΝΤΟΝΙΣΤΙΚΗ ΕΠΙΤΡΟΠΗ</w:t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</w:p>
        </w:tc>
        <w:tc>
          <w:tcPr>
            <w:tcW w:w="4437" w:type="dxa"/>
            <w:hideMark/>
          </w:tcPr>
          <w:p w:rsidR="00217EF6" w:rsidRPr="00395347" w:rsidRDefault="00217EF6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lang w:val="en-US" w:eastAsia="en-US"/>
              </w:rPr>
            </w:pPr>
            <w:proofErr w:type="spellStart"/>
            <w:r>
              <w:rPr>
                <w:rFonts w:ascii="Palatino Linotype" w:hAnsi="Palatino Linotype" w:cs="Tahoma"/>
              </w:rPr>
              <w:t>Αριθμ</w:t>
            </w:r>
            <w:proofErr w:type="spellEnd"/>
            <w:r>
              <w:rPr>
                <w:rFonts w:ascii="Palatino Linotype" w:hAnsi="Palatino Linotype" w:cs="Tahoma"/>
              </w:rPr>
              <w:t xml:space="preserve">. </w:t>
            </w:r>
            <w:proofErr w:type="spellStart"/>
            <w:r>
              <w:rPr>
                <w:rFonts w:ascii="Palatino Linotype" w:hAnsi="Palatino Linotype" w:cs="Tahoma"/>
              </w:rPr>
              <w:t>Πρωτ</w:t>
            </w:r>
            <w:proofErr w:type="spellEnd"/>
            <w:r>
              <w:rPr>
                <w:rFonts w:ascii="Palatino Linotype" w:hAnsi="Palatino Linotype" w:cs="Tahoma"/>
              </w:rPr>
              <w:t xml:space="preserve">. </w:t>
            </w:r>
            <w:r w:rsidR="00395347">
              <w:rPr>
                <w:rFonts w:ascii="Palatino Linotype" w:hAnsi="Palatino Linotype" w:cs="Tahoma"/>
                <w:b/>
              </w:rPr>
              <w:t>75</w:t>
            </w:r>
          </w:p>
        </w:tc>
      </w:tr>
      <w:tr w:rsidR="00217EF6" w:rsidTr="00150B27">
        <w:tc>
          <w:tcPr>
            <w:tcW w:w="4744" w:type="dxa"/>
            <w:hideMark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b/>
                <w:sz w:val="18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b/>
                <w:sz w:val="18"/>
              </w:rPr>
              <w:t>ΣΥΜΒΟΛΑΙΟΓΡΑΦΙΚΩΝ ΣΥΛΛΟΓΩΝ</w:t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</w:p>
        </w:tc>
        <w:tc>
          <w:tcPr>
            <w:tcW w:w="4437" w:type="dxa"/>
          </w:tcPr>
          <w:p w:rsidR="00217EF6" w:rsidRDefault="00217EF6">
            <w:pPr>
              <w:spacing w:after="0" w:line="240" w:lineRule="auto"/>
              <w:ind w:right="-70"/>
              <w:rPr>
                <w:rFonts w:ascii="Palatino Linotype" w:hAnsi="Palatino Linotype" w:cs="Tahoma"/>
                <w:sz w:val="16"/>
                <w:szCs w:val="24"/>
                <w:lang w:eastAsia="en-US"/>
              </w:rPr>
            </w:pPr>
          </w:p>
        </w:tc>
      </w:tr>
      <w:tr w:rsidR="00217EF6" w:rsidTr="00150B27">
        <w:tc>
          <w:tcPr>
            <w:tcW w:w="4744" w:type="dxa"/>
            <w:hideMark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b/>
                <w:sz w:val="18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b/>
                <w:sz w:val="18"/>
              </w:rPr>
              <w:t>ΕΛΛΑΔΟΣ</w:t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4"/>
                <w:lang w:eastAsia="en-US"/>
              </w:rPr>
            </w:pPr>
          </w:p>
        </w:tc>
        <w:tc>
          <w:tcPr>
            <w:tcW w:w="4437" w:type="dxa"/>
          </w:tcPr>
          <w:p w:rsidR="00217EF6" w:rsidRDefault="00217EF6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sz w:val="16"/>
                <w:szCs w:val="24"/>
                <w:lang w:eastAsia="en-US"/>
              </w:rPr>
            </w:pPr>
          </w:p>
        </w:tc>
      </w:tr>
      <w:tr w:rsidR="00217EF6" w:rsidTr="00150B27">
        <w:tc>
          <w:tcPr>
            <w:tcW w:w="4744" w:type="dxa"/>
            <w:hideMark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sz w:val="20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sz w:val="20"/>
              </w:rPr>
              <w:t>Α Θ Η Ν Α</w:t>
            </w:r>
          </w:p>
        </w:tc>
        <w:tc>
          <w:tcPr>
            <w:tcW w:w="284" w:type="dxa"/>
          </w:tcPr>
          <w:p w:rsidR="00217EF6" w:rsidRDefault="00217EF6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hideMark/>
          </w:tcPr>
          <w:p w:rsidR="00217EF6" w:rsidRPr="00395347" w:rsidRDefault="00217EF6" w:rsidP="00395347">
            <w:pPr>
              <w:pStyle w:val="5"/>
              <w:rPr>
                <w:rFonts w:ascii="Palatino Linotype" w:hAnsi="Palatino Linotype"/>
                <w:u w:val="single"/>
              </w:rPr>
            </w:pPr>
            <w:r w:rsidRPr="00395347">
              <w:rPr>
                <w:rFonts w:ascii="Palatino Linotype" w:hAnsi="Palatino Linotype"/>
                <w:u w:val="single"/>
              </w:rPr>
              <w:t xml:space="preserve">Προς </w:t>
            </w:r>
          </w:p>
        </w:tc>
      </w:tr>
      <w:tr w:rsidR="00217EF6" w:rsidTr="00150B27">
        <w:tc>
          <w:tcPr>
            <w:tcW w:w="4744" w:type="dxa"/>
          </w:tcPr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hAnsi="Palatino Linotype" w:cs="Tahoma"/>
                <w:b/>
                <w:sz w:val="18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b/>
                <w:sz w:val="18"/>
              </w:rPr>
              <w:t>_____</w:t>
            </w:r>
          </w:p>
          <w:p w:rsidR="00217EF6" w:rsidRDefault="00217EF6">
            <w:pPr>
              <w:spacing w:after="0" w:line="240" w:lineRule="auto"/>
              <w:ind w:right="-70"/>
              <w:jc w:val="center"/>
              <w:rPr>
                <w:rFonts w:ascii="Palatino Linotype" w:eastAsia="Calibri" w:hAnsi="Palatino Linotype" w:cs="Tahoma"/>
                <w:b/>
                <w:sz w:val="18"/>
              </w:rPr>
            </w:pPr>
          </w:p>
          <w:p w:rsidR="00217EF6" w:rsidRDefault="00217EF6">
            <w:pPr>
              <w:spacing w:after="0" w:line="240" w:lineRule="auto"/>
              <w:ind w:right="-70"/>
              <w:jc w:val="both"/>
              <w:rPr>
                <w:rFonts w:ascii="Palatino Linotype" w:hAnsi="Palatino Linotype" w:cs="Tahoma"/>
                <w:sz w:val="18"/>
              </w:rPr>
            </w:pPr>
            <w:proofErr w:type="spellStart"/>
            <w:r>
              <w:rPr>
                <w:rFonts w:ascii="Palatino Linotype" w:hAnsi="Palatino Linotype" w:cs="Tahoma"/>
                <w:sz w:val="18"/>
              </w:rPr>
              <w:t>Ταχ.Δ</w:t>
            </w:r>
            <w:proofErr w:type="spellEnd"/>
            <w:r>
              <w:rPr>
                <w:rFonts w:ascii="Palatino Linotype" w:hAnsi="Palatino Linotype" w:cs="Tahoma"/>
                <w:sz w:val="18"/>
              </w:rPr>
              <w:t>/</w:t>
            </w:r>
            <w:proofErr w:type="spellStart"/>
            <w:r>
              <w:rPr>
                <w:rFonts w:ascii="Palatino Linotype" w:hAnsi="Palatino Linotype" w:cs="Tahoma"/>
                <w:sz w:val="18"/>
              </w:rPr>
              <w:t>νση</w:t>
            </w:r>
            <w:proofErr w:type="spellEnd"/>
            <w:r>
              <w:rPr>
                <w:rFonts w:ascii="Palatino Linotype" w:hAnsi="Palatino Linotype" w:cs="Tahoma"/>
                <w:sz w:val="18"/>
              </w:rPr>
              <w:t xml:space="preserve">    </w:t>
            </w:r>
            <w:r w:rsidR="00395347">
              <w:rPr>
                <w:rFonts w:ascii="Palatino Linotype" w:hAnsi="Palatino Linotype" w:cs="Tahoma"/>
                <w:sz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</w:rPr>
              <w:t xml:space="preserve"> : Γ. Γενναδίου 4 - Τ.Κ.106 78-Αθήνα</w:t>
            </w:r>
          </w:p>
          <w:p w:rsidR="00217EF6" w:rsidRDefault="00217EF6">
            <w:pPr>
              <w:spacing w:after="0" w:line="240" w:lineRule="auto"/>
              <w:ind w:right="-70"/>
              <w:jc w:val="both"/>
              <w:rPr>
                <w:rFonts w:ascii="Palatino Linotype" w:hAnsi="Palatino Linotype" w:cs="Tahoma"/>
                <w:sz w:val="18"/>
                <w:lang w:val="fr-FR"/>
              </w:rPr>
            </w:pPr>
            <w:r>
              <w:rPr>
                <w:rFonts w:ascii="Palatino Linotype" w:hAnsi="Palatino Linotype" w:cs="Tahoma"/>
                <w:sz w:val="18"/>
              </w:rPr>
              <w:t>Τηλέφωνα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 xml:space="preserve">   </w:t>
            </w:r>
            <w:r w:rsidR="00395347" w:rsidRPr="00150B27">
              <w:rPr>
                <w:rFonts w:ascii="Palatino Linotype" w:hAnsi="Palatino Linotype" w:cs="Tahoma"/>
                <w:sz w:val="18"/>
                <w:lang w:val="en-US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 xml:space="preserve">  : 210 330 7450,-60,-70,-80,-90</w:t>
            </w:r>
          </w:p>
          <w:p w:rsidR="00217EF6" w:rsidRDefault="00217EF6">
            <w:pPr>
              <w:spacing w:after="0" w:line="240" w:lineRule="auto"/>
              <w:ind w:right="-70"/>
              <w:jc w:val="both"/>
              <w:rPr>
                <w:rFonts w:ascii="Palatino Linotype" w:hAnsi="Palatino Linotype" w:cs="Tahoma"/>
                <w:sz w:val="18"/>
                <w:lang w:val="fr-FR"/>
              </w:rPr>
            </w:pPr>
            <w:r>
              <w:rPr>
                <w:rFonts w:ascii="Palatino Linotype" w:hAnsi="Palatino Linotype" w:cs="Tahoma"/>
                <w:sz w:val="18"/>
                <w:lang w:val="fr-FR"/>
              </w:rPr>
              <w:t xml:space="preserve">FAX            </w:t>
            </w:r>
            <w:r w:rsidR="00395347" w:rsidRPr="00150B27">
              <w:rPr>
                <w:rFonts w:ascii="Palatino Linotype" w:hAnsi="Palatino Linotype" w:cs="Tahoma"/>
                <w:sz w:val="18"/>
                <w:lang w:val="en-US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 xml:space="preserve">   </w:t>
            </w:r>
            <w:r w:rsidR="00395347" w:rsidRPr="00150B27">
              <w:rPr>
                <w:rFonts w:ascii="Palatino Linotype" w:hAnsi="Palatino Linotype" w:cs="Tahoma"/>
                <w:sz w:val="18"/>
                <w:lang w:val="en-US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 xml:space="preserve"> : 210 384 8335</w:t>
            </w:r>
          </w:p>
          <w:p w:rsidR="00217EF6" w:rsidRDefault="00217EF6">
            <w:pPr>
              <w:spacing w:after="0" w:line="240" w:lineRule="auto"/>
              <w:ind w:right="-70"/>
              <w:jc w:val="both"/>
              <w:rPr>
                <w:rFonts w:ascii="Palatino Linotype" w:hAnsi="Palatino Linotype" w:cs="Tahoma"/>
                <w:sz w:val="18"/>
                <w:lang w:val="fr-FR"/>
              </w:rPr>
            </w:pPr>
            <w:r>
              <w:rPr>
                <w:rFonts w:ascii="Palatino Linotype" w:hAnsi="Palatino Linotype" w:cs="Tahoma"/>
                <w:sz w:val="18"/>
                <w:lang w:val="de-DE"/>
              </w:rPr>
              <w:t>E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 w:cs="Tahoma"/>
                <w:sz w:val="18"/>
                <w:lang w:val="de-DE"/>
              </w:rPr>
              <w:t>mail</w:t>
            </w:r>
            <w:proofErr w:type="spellEnd"/>
            <w:r>
              <w:rPr>
                <w:rFonts w:ascii="Palatino Linotype" w:hAnsi="Palatino Linotype" w:cs="Tahoma"/>
                <w:sz w:val="18"/>
                <w:lang w:val="fr-FR"/>
              </w:rPr>
              <w:t xml:space="preserve">        </w:t>
            </w:r>
            <w:r w:rsidR="00395347" w:rsidRPr="00150B27">
              <w:rPr>
                <w:rFonts w:ascii="Palatino Linotype" w:hAnsi="Palatino Linotype" w:cs="Tahoma"/>
                <w:sz w:val="18"/>
                <w:lang w:val="en-US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 xml:space="preserve">  </w:t>
            </w:r>
            <w:r w:rsidR="00395347" w:rsidRPr="00150B27">
              <w:rPr>
                <w:rFonts w:ascii="Palatino Linotype" w:hAnsi="Palatino Linotype" w:cs="Tahoma"/>
                <w:sz w:val="18"/>
                <w:lang w:val="en-US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lang w:val="fr-FR"/>
              </w:rPr>
              <w:t xml:space="preserve">  : </w:t>
            </w:r>
            <w:proofErr w:type="spellStart"/>
            <w:r>
              <w:rPr>
                <w:rFonts w:ascii="Palatino Linotype" w:hAnsi="Palatino Linotype" w:cs="Tahoma"/>
                <w:sz w:val="18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 w:cs="Tahoma"/>
                <w:sz w:val="18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 w:cs="Tahoma"/>
                <w:sz w:val="18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 w:cs="Tahoma"/>
                <w:sz w:val="18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 w:cs="Tahoma"/>
                <w:sz w:val="18"/>
                <w:lang w:val="de-DE"/>
              </w:rPr>
              <w:t>gr</w:t>
            </w:r>
            <w:proofErr w:type="spellEnd"/>
          </w:p>
          <w:p w:rsidR="00217EF6" w:rsidRDefault="00217EF6" w:rsidP="00AD4DE8">
            <w:pPr>
              <w:spacing w:after="0" w:line="240" w:lineRule="auto"/>
              <w:ind w:right="-70"/>
              <w:jc w:val="both"/>
              <w:rPr>
                <w:rFonts w:ascii="Palatino Linotype" w:hAnsi="Palatino Linotype" w:cs="Tahoma"/>
                <w:sz w:val="18"/>
                <w:szCs w:val="24"/>
                <w:lang w:eastAsia="en-US"/>
              </w:rPr>
            </w:pPr>
            <w:r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Πληροφορίες:</w:t>
            </w:r>
            <w:r w:rsidR="00395347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Ε</w:t>
            </w:r>
            <w:r w:rsidR="00AD4DE8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υτ</w:t>
            </w:r>
            <w:proofErr w:type="spellEnd"/>
            <w:r w:rsidR="00AD4DE8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.</w:t>
            </w:r>
            <w:r w:rsidR="00395347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AD4DE8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Καραστάθη</w:t>
            </w:r>
            <w:proofErr w:type="spellEnd"/>
            <w:r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 xml:space="preserve"> (</w:t>
            </w:r>
            <w:r w:rsidR="00AD4DE8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22</w:t>
            </w:r>
            <w:r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210-</w:t>
            </w:r>
            <w:r w:rsidR="00AD4DE8"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24100</w:t>
            </w:r>
            <w:r>
              <w:rPr>
                <w:rFonts w:ascii="Palatino Linotype" w:hAnsi="Palatino Linotype" w:cs="Tahoma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284" w:type="dxa"/>
            <w:hideMark/>
          </w:tcPr>
          <w:p w:rsidR="00217EF6" w:rsidRDefault="00217EF6">
            <w:pPr>
              <w:rPr>
                <w:rFonts w:ascii="Palatino Linotype" w:hAnsi="Palatino Linotype" w:cs="Tahoma"/>
                <w:sz w:val="18"/>
                <w:szCs w:val="24"/>
                <w:lang w:eastAsia="en-US"/>
              </w:rPr>
            </w:pPr>
          </w:p>
        </w:tc>
        <w:tc>
          <w:tcPr>
            <w:tcW w:w="4437" w:type="dxa"/>
            <w:hideMark/>
          </w:tcPr>
          <w:p w:rsidR="00395347" w:rsidRDefault="00395347">
            <w:pPr>
              <w:pStyle w:val="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όλους τους Συμβολαιογράφους </w:t>
            </w:r>
          </w:p>
          <w:p w:rsidR="00217EF6" w:rsidRDefault="00217EF6">
            <w:pPr>
              <w:pStyle w:val="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της χώρας</w:t>
            </w:r>
          </w:p>
        </w:tc>
      </w:tr>
    </w:tbl>
    <w:p w:rsidR="00217EF6" w:rsidRDefault="00217EF6" w:rsidP="00217EF6">
      <w:pPr>
        <w:pStyle w:val="a3"/>
        <w:rPr>
          <w:rFonts w:ascii="Palatino Linotype" w:hAnsi="Palatino Linotype" w:cs="Tahoma"/>
          <w:b/>
          <w:sz w:val="28"/>
          <w:szCs w:val="28"/>
          <w:u w:val="single"/>
        </w:rPr>
      </w:pPr>
    </w:p>
    <w:p w:rsidR="008231DB" w:rsidRPr="008231DB" w:rsidRDefault="008231DB" w:rsidP="00217EF6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bookmarkStart w:id="0" w:name="_GoBack"/>
      <w:bookmarkEnd w:id="0"/>
    </w:p>
    <w:p w:rsidR="00217EF6" w:rsidRPr="000C689B" w:rsidRDefault="00217EF6" w:rsidP="00217EF6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0C689B">
        <w:rPr>
          <w:rFonts w:ascii="Palatino Linotype" w:hAnsi="Palatino Linotype" w:cs="Tahoma"/>
          <w:sz w:val="24"/>
          <w:szCs w:val="24"/>
        </w:rPr>
        <w:t>Κυρίες και Κύριοι Συνάδελφοι,</w:t>
      </w:r>
    </w:p>
    <w:p w:rsidR="00217EF6" w:rsidRPr="00EF0B8E" w:rsidRDefault="00217EF6" w:rsidP="00217EF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EB0B55" w:rsidRPr="000C689B" w:rsidRDefault="00217EF6" w:rsidP="00395347">
      <w:pPr>
        <w:spacing w:after="120" w:line="240" w:lineRule="auto"/>
        <w:ind w:firstLine="567"/>
        <w:jc w:val="both"/>
        <w:rPr>
          <w:rFonts w:ascii="Palatino Linotype" w:hAnsi="Palatino Linotype" w:cs="DejaVuSans"/>
          <w:sz w:val="24"/>
          <w:szCs w:val="24"/>
        </w:rPr>
      </w:pPr>
      <w:r w:rsidRPr="000C689B">
        <w:rPr>
          <w:rFonts w:ascii="Palatino Linotype" w:hAnsi="Palatino Linotype"/>
          <w:sz w:val="24"/>
          <w:szCs w:val="24"/>
        </w:rPr>
        <w:t xml:space="preserve">Στο πλαίσιο του προγράμματος </w:t>
      </w:r>
      <w:proofErr w:type="spellStart"/>
      <w:r w:rsidRPr="000C689B">
        <w:rPr>
          <w:rFonts w:ascii="Palatino Linotype" w:hAnsi="Palatino Linotype"/>
          <w:sz w:val="24"/>
          <w:szCs w:val="24"/>
        </w:rPr>
        <w:t>κατάρτισης</w:t>
      </w:r>
      <w:r w:rsidR="00395347">
        <w:rPr>
          <w:rFonts w:ascii="Palatino Linotype" w:hAnsi="Palatino Linotype"/>
          <w:sz w:val="24"/>
          <w:szCs w:val="24"/>
        </w:rPr>
        <w:t>–</w:t>
      </w:r>
      <w:r w:rsidRPr="000C689B">
        <w:rPr>
          <w:rFonts w:ascii="Palatino Linotype" w:hAnsi="Palatino Linotype"/>
          <w:sz w:val="24"/>
          <w:szCs w:val="24"/>
        </w:rPr>
        <w:t>εκπαίδευσης</w:t>
      </w:r>
      <w:proofErr w:type="spellEnd"/>
      <w:r w:rsidRPr="000C689B">
        <w:rPr>
          <w:rFonts w:ascii="Palatino Linotype" w:hAnsi="Palatino Linotype"/>
          <w:sz w:val="24"/>
          <w:szCs w:val="24"/>
        </w:rPr>
        <w:t xml:space="preserve"> για τους συμβολαιογράφους </w:t>
      </w:r>
      <w:r w:rsidRPr="000C689B">
        <w:rPr>
          <w:rFonts w:ascii="Palatino Linotype" w:hAnsi="Palatino Linotype"/>
          <w:b/>
          <w:sz w:val="24"/>
          <w:szCs w:val="24"/>
        </w:rPr>
        <w:t>«Η Ευρώπη για τους Συμβολαιογράφους</w:t>
      </w:r>
      <w:r w:rsidR="000D061F" w:rsidRPr="000D061F">
        <w:rPr>
          <w:rFonts w:ascii="Palatino Linotype" w:hAnsi="Palatino Linotype"/>
          <w:b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</w:rPr>
        <w:t>–</w:t>
      </w:r>
      <w:r w:rsidR="000D061F" w:rsidRPr="000D061F">
        <w:rPr>
          <w:rFonts w:ascii="Palatino Linotype" w:hAnsi="Palatino Linotype"/>
          <w:b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</w:rPr>
        <w:t>Οι Συμβολαιογράφοι για την Ευρώπη</w:t>
      </w:r>
      <w:r w:rsidR="009F49C3">
        <w:rPr>
          <w:rFonts w:ascii="Palatino Linotype" w:hAnsi="Palatino Linotype"/>
          <w:b/>
          <w:sz w:val="24"/>
          <w:szCs w:val="24"/>
        </w:rPr>
        <w:t xml:space="preserve"> ΙΙΙ</w:t>
      </w:r>
      <w:r w:rsidRPr="000C689B">
        <w:rPr>
          <w:rFonts w:ascii="Palatino Linotype" w:hAnsi="Palatino Linotype"/>
          <w:b/>
          <w:sz w:val="24"/>
          <w:szCs w:val="24"/>
        </w:rPr>
        <w:t>» (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The</w:t>
      </w:r>
      <w:r w:rsidRPr="000C689B">
        <w:rPr>
          <w:rFonts w:ascii="Palatino Linotype" w:hAnsi="Palatino Linotype"/>
          <w:b/>
          <w:sz w:val="24"/>
          <w:szCs w:val="24"/>
        </w:rPr>
        <w:t xml:space="preserve"> "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Europe</w:t>
      </w:r>
      <w:r w:rsidRPr="000C689B">
        <w:rPr>
          <w:rFonts w:ascii="Palatino Linotype" w:hAnsi="Palatino Linotype"/>
          <w:b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for</w:t>
      </w:r>
      <w:r w:rsidRPr="000C689B">
        <w:rPr>
          <w:rFonts w:ascii="Palatino Linotype" w:hAnsi="Palatino Linotype"/>
          <w:b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Notaries</w:t>
      </w:r>
      <w:r w:rsidRPr="000C689B">
        <w:rPr>
          <w:rFonts w:ascii="Palatino Linotype" w:hAnsi="Palatino Linotype"/>
          <w:b/>
          <w:sz w:val="24"/>
          <w:szCs w:val="24"/>
        </w:rPr>
        <w:t xml:space="preserve"> – 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Notaries</w:t>
      </w:r>
      <w:r w:rsidRPr="000C689B">
        <w:rPr>
          <w:rFonts w:ascii="Palatino Linotype" w:hAnsi="Palatino Linotype"/>
          <w:b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for</w:t>
      </w:r>
      <w:r w:rsidRPr="000C689B">
        <w:rPr>
          <w:rFonts w:ascii="Palatino Linotype" w:hAnsi="Palatino Linotype"/>
          <w:b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Europe</w:t>
      </w:r>
      <w:r w:rsidRPr="000C689B">
        <w:rPr>
          <w:rFonts w:ascii="Palatino Linotype" w:hAnsi="Palatino Linotype"/>
          <w:b/>
          <w:sz w:val="24"/>
          <w:szCs w:val="24"/>
        </w:rPr>
        <w:t xml:space="preserve">" </w:t>
      </w:r>
      <w:r w:rsidR="00AD4DE8">
        <w:rPr>
          <w:rFonts w:ascii="Palatino Linotype" w:hAnsi="Palatino Linotype"/>
          <w:b/>
          <w:sz w:val="24"/>
          <w:szCs w:val="24"/>
          <w:lang w:val="en-US"/>
        </w:rPr>
        <w:t>T</w:t>
      </w:r>
      <w:r w:rsidRPr="000C689B">
        <w:rPr>
          <w:rFonts w:ascii="Palatino Linotype" w:hAnsi="Palatino Linotype"/>
          <w:b/>
          <w:sz w:val="24"/>
          <w:szCs w:val="24"/>
          <w:lang w:val="en-US"/>
        </w:rPr>
        <w:t>raining</w:t>
      </w:r>
      <w:r w:rsidRPr="000C689B">
        <w:rPr>
          <w:rFonts w:ascii="Palatino Linotype" w:hAnsi="Palatino Linotype"/>
          <w:b/>
          <w:sz w:val="24"/>
          <w:szCs w:val="24"/>
        </w:rPr>
        <w:t xml:space="preserve"> </w:t>
      </w:r>
      <w:r w:rsidR="009F49C3">
        <w:rPr>
          <w:rFonts w:ascii="Palatino Linotype" w:hAnsi="Palatino Linotype"/>
          <w:b/>
          <w:sz w:val="24"/>
          <w:szCs w:val="24"/>
        </w:rPr>
        <w:t xml:space="preserve">ΙΙΙ </w:t>
      </w:r>
      <w:r w:rsidR="00AD4DE8" w:rsidRPr="00AD4DE8">
        <w:rPr>
          <w:rFonts w:ascii="Palatino Linotype" w:hAnsi="Palatino Linotype"/>
          <w:b/>
          <w:sz w:val="24"/>
          <w:szCs w:val="24"/>
        </w:rPr>
        <w:t>2018-2020</w:t>
      </w:r>
      <w:r w:rsidRPr="000C689B">
        <w:rPr>
          <w:rFonts w:ascii="Palatino Linotype" w:hAnsi="Palatino Linotype"/>
          <w:b/>
          <w:sz w:val="24"/>
          <w:szCs w:val="24"/>
        </w:rPr>
        <w:t>)</w:t>
      </w:r>
      <w:r w:rsidR="00395347">
        <w:rPr>
          <w:rFonts w:ascii="Palatino Linotype" w:hAnsi="Palatino Linotype"/>
          <w:sz w:val="24"/>
          <w:szCs w:val="24"/>
        </w:rPr>
        <w:t>,</w:t>
      </w:r>
      <w:r w:rsidRPr="000C689B">
        <w:rPr>
          <w:rFonts w:ascii="Palatino Linotype" w:hAnsi="Palatino Linotype"/>
          <w:sz w:val="24"/>
          <w:szCs w:val="24"/>
        </w:rPr>
        <w:t xml:space="preserve"> η </w:t>
      </w:r>
      <w:r w:rsidRPr="000C689B">
        <w:rPr>
          <w:rFonts w:ascii="Palatino Linotype" w:hAnsi="Palatino Linotype"/>
          <w:b/>
          <w:sz w:val="24"/>
          <w:szCs w:val="24"/>
        </w:rPr>
        <w:t>Ελληνική Συμβολαιογραφία</w:t>
      </w:r>
      <w:r w:rsidRPr="000C689B">
        <w:rPr>
          <w:rFonts w:ascii="Palatino Linotype" w:hAnsi="Palatino Linotype"/>
          <w:sz w:val="24"/>
          <w:szCs w:val="24"/>
        </w:rPr>
        <w:t xml:space="preserve"> συ</w:t>
      </w:r>
      <w:r w:rsidRPr="000C689B">
        <w:rPr>
          <w:rFonts w:ascii="Palatino Linotype" w:hAnsi="Palatino Linotype"/>
          <w:sz w:val="24"/>
          <w:szCs w:val="24"/>
        </w:rPr>
        <w:t>μ</w:t>
      </w:r>
      <w:r w:rsidRPr="000C689B">
        <w:rPr>
          <w:rFonts w:ascii="Palatino Linotype" w:hAnsi="Palatino Linotype"/>
          <w:sz w:val="24"/>
          <w:szCs w:val="24"/>
        </w:rPr>
        <w:t xml:space="preserve">μετέχει μαζί με τη </w:t>
      </w:r>
      <w:r w:rsidR="008231DB">
        <w:rPr>
          <w:rFonts w:ascii="Palatino Linotype" w:hAnsi="Palatino Linotype"/>
          <w:sz w:val="24"/>
          <w:szCs w:val="24"/>
        </w:rPr>
        <w:t>Ρ</w:t>
      </w:r>
      <w:r w:rsidRPr="000C689B">
        <w:rPr>
          <w:rFonts w:ascii="Palatino Linotype" w:hAnsi="Palatino Linotype"/>
          <w:sz w:val="24"/>
          <w:szCs w:val="24"/>
        </w:rPr>
        <w:t xml:space="preserve">ουμανική Συμβολαιογραφία καθώς και συναδέλφους από </w:t>
      </w:r>
      <w:r w:rsidR="00861B2A" w:rsidRPr="000C689B">
        <w:rPr>
          <w:rFonts w:ascii="Palatino Linotype" w:hAnsi="Palatino Linotype"/>
          <w:sz w:val="24"/>
          <w:szCs w:val="24"/>
        </w:rPr>
        <w:t xml:space="preserve">άλλες </w:t>
      </w:r>
      <w:r w:rsidR="00861B2A" w:rsidRPr="000C689B">
        <w:rPr>
          <w:rFonts w:ascii="Palatino Linotype" w:hAnsi="Palatino Linotype" w:cs="DejaVuSans"/>
          <w:sz w:val="24"/>
          <w:szCs w:val="24"/>
        </w:rPr>
        <w:t>Ευρωπαϊκές χώρες,</w:t>
      </w:r>
      <w:r w:rsidRPr="000C689B">
        <w:rPr>
          <w:rFonts w:ascii="Palatino Linotype" w:hAnsi="Palatino Linotype"/>
          <w:sz w:val="24"/>
          <w:szCs w:val="24"/>
        </w:rPr>
        <w:t xml:space="preserve"> </w:t>
      </w:r>
      <w:r w:rsidRPr="000C689B">
        <w:rPr>
          <w:rFonts w:ascii="Palatino Linotype" w:hAnsi="Palatino Linotype"/>
          <w:b/>
          <w:sz w:val="24"/>
          <w:szCs w:val="24"/>
        </w:rPr>
        <w:t>στ</w:t>
      </w:r>
      <w:r w:rsidR="009F49C3">
        <w:rPr>
          <w:rFonts w:ascii="Palatino Linotype" w:hAnsi="Palatino Linotype"/>
          <w:b/>
          <w:sz w:val="24"/>
          <w:szCs w:val="24"/>
        </w:rPr>
        <w:t>α</w:t>
      </w:r>
      <w:r w:rsidRPr="000C689B">
        <w:rPr>
          <w:rFonts w:ascii="Palatino Linotype" w:hAnsi="Palatino Linotype"/>
          <w:b/>
          <w:sz w:val="24"/>
          <w:szCs w:val="24"/>
        </w:rPr>
        <w:t xml:space="preserve"> σεμινάρι</w:t>
      </w:r>
      <w:r w:rsidR="009F49C3">
        <w:rPr>
          <w:rFonts w:ascii="Palatino Linotype" w:hAnsi="Palatino Linotype"/>
          <w:b/>
          <w:sz w:val="24"/>
          <w:szCs w:val="24"/>
        </w:rPr>
        <w:t>α</w:t>
      </w:r>
      <w:r w:rsidRPr="000C689B">
        <w:rPr>
          <w:rFonts w:ascii="Palatino Linotype" w:hAnsi="Palatino Linotype"/>
          <w:b/>
          <w:sz w:val="24"/>
          <w:szCs w:val="24"/>
        </w:rPr>
        <w:t xml:space="preserve"> </w:t>
      </w:r>
      <w:r w:rsidR="000D061F">
        <w:rPr>
          <w:rFonts w:ascii="Palatino Linotype" w:hAnsi="Palatino Linotype"/>
          <w:b/>
          <w:sz w:val="24"/>
          <w:szCs w:val="24"/>
        </w:rPr>
        <w:t xml:space="preserve">που </w:t>
      </w:r>
      <w:r w:rsidR="000D061F">
        <w:rPr>
          <w:rFonts w:ascii="Palatino Linotype" w:hAnsi="Palatino Linotype" w:cs="DejaVuSans"/>
          <w:sz w:val="24"/>
          <w:szCs w:val="24"/>
        </w:rPr>
        <w:t xml:space="preserve">συγχρηματοδοτούνται από το Πρόγραμμα </w:t>
      </w:r>
      <w:r w:rsidR="000D061F">
        <w:rPr>
          <w:rFonts w:ascii="Palatino Linotype" w:hAnsi="Palatino Linotype" w:cs="DejaVuSans"/>
          <w:sz w:val="24"/>
          <w:szCs w:val="24"/>
          <w:lang w:val="en-US"/>
        </w:rPr>
        <w:t>E</w:t>
      </w:r>
      <w:r w:rsidR="000D061F" w:rsidRPr="000D061F">
        <w:rPr>
          <w:rFonts w:ascii="Palatino Linotype" w:hAnsi="Palatino Linotype" w:cs="DejaVuSans"/>
          <w:sz w:val="24"/>
          <w:szCs w:val="24"/>
        </w:rPr>
        <w:t>-</w:t>
      </w:r>
      <w:r w:rsidR="000D061F">
        <w:rPr>
          <w:rFonts w:ascii="Palatino Linotype" w:hAnsi="Palatino Linotype" w:cs="DejaVuSans"/>
          <w:sz w:val="24"/>
          <w:szCs w:val="24"/>
          <w:lang w:val="en-US"/>
        </w:rPr>
        <w:t>Justice</w:t>
      </w:r>
      <w:r w:rsidR="000D061F">
        <w:rPr>
          <w:rFonts w:ascii="Palatino Linotype" w:hAnsi="Palatino Linotype" w:cs="DejaVuSans"/>
          <w:sz w:val="24"/>
          <w:szCs w:val="24"/>
        </w:rPr>
        <w:t xml:space="preserve"> της </w:t>
      </w:r>
      <w:r w:rsidR="008231DB">
        <w:rPr>
          <w:rFonts w:ascii="Palatino Linotype" w:hAnsi="Palatino Linotype" w:cs="DejaVuSans"/>
          <w:sz w:val="24"/>
          <w:szCs w:val="24"/>
        </w:rPr>
        <w:t>Ευρωπαϊκής</w:t>
      </w:r>
      <w:r w:rsidR="000D061F">
        <w:rPr>
          <w:rFonts w:ascii="Palatino Linotype" w:hAnsi="Palatino Linotype" w:cs="DejaVuSans"/>
          <w:sz w:val="24"/>
          <w:szCs w:val="24"/>
        </w:rPr>
        <w:t xml:space="preserve"> Ένωσης (2014-2020) και θα </w:t>
      </w:r>
      <w:r w:rsidRPr="000D061F">
        <w:rPr>
          <w:rFonts w:ascii="Palatino Linotype" w:hAnsi="Palatino Linotype"/>
          <w:sz w:val="24"/>
          <w:szCs w:val="24"/>
        </w:rPr>
        <w:t>διοργανωθ</w:t>
      </w:r>
      <w:r w:rsidR="009F49C3" w:rsidRPr="000D061F">
        <w:rPr>
          <w:rFonts w:ascii="Palatino Linotype" w:hAnsi="Palatino Linotype"/>
          <w:sz w:val="24"/>
          <w:szCs w:val="24"/>
        </w:rPr>
        <w:t>ούν</w:t>
      </w:r>
      <w:r w:rsidRPr="000D061F">
        <w:rPr>
          <w:rFonts w:ascii="Palatino Linotype" w:hAnsi="Palatino Linotype"/>
          <w:sz w:val="24"/>
          <w:szCs w:val="24"/>
        </w:rPr>
        <w:t xml:space="preserve"> στο </w:t>
      </w:r>
      <w:r w:rsidRPr="000C689B">
        <w:rPr>
          <w:rFonts w:ascii="Palatino Linotype" w:hAnsi="Palatino Linotype"/>
          <w:b/>
          <w:sz w:val="24"/>
          <w:szCs w:val="24"/>
        </w:rPr>
        <w:t>Βουκουρέστι της Ρουμανίας στις 2</w:t>
      </w:r>
      <w:r w:rsidR="009F49C3">
        <w:rPr>
          <w:rFonts w:ascii="Palatino Linotype" w:hAnsi="Palatino Linotype"/>
          <w:b/>
          <w:sz w:val="24"/>
          <w:szCs w:val="24"/>
        </w:rPr>
        <w:t>1</w:t>
      </w:r>
      <w:r w:rsidRPr="000C689B">
        <w:rPr>
          <w:rFonts w:ascii="Palatino Linotype" w:hAnsi="Palatino Linotype"/>
          <w:b/>
          <w:sz w:val="24"/>
          <w:szCs w:val="24"/>
        </w:rPr>
        <w:t xml:space="preserve"> και 2</w:t>
      </w:r>
      <w:r w:rsidR="009F49C3">
        <w:rPr>
          <w:rFonts w:ascii="Palatino Linotype" w:hAnsi="Palatino Linotype"/>
          <w:b/>
          <w:sz w:val="24"/>
          <w:szCs w:val="24"/>
        </w:rPr>
        <w:t>2</w:t>
      </w:r>
      <w:r w:rsidRPr="000C689B">
        <w:rPr>
          <w:rFonts w:ascii="Palatino Linotype" w:hAnsi="Palatino Linotype"/>
          <w:b/>
          <w:sz w:val="24"/>
          <w:szCs w:val="24"/>
        </w:rPr>
        <w:t xml:space="preserve"> Μα</w:t>
      </w:r>
      <w:r w:rsidR="009F49C3">
        <w:rPr>
          <w:rFonts w:ascii="Palatino Linotype" w:hAnsi="Palatino Linotype"/>
          <w:b/>
          <w:sz w:val="24"/>
          <w:szCs w:val="24"/>
        </w:rPr>
        <w:t xml:space="preserve">ρτίου </w:t>
      </w:r>
      <w:r w:rsidR="007D271A" w:rsidRPr="000C689B">
        <w:rPr>
          <w:rFonts w:ascii="Palatino Linotype" w:hAnsi="Palatino Linotype"/>
          <w:b/>
          <w:sz w:val="24"/>
          <w:szCs w:val="24"/>
        </w:rPr>
        <w:t xml:space="preserve"> 201</w:t>
      </w:r>
      <w:r w:rsidR="009F49C3">
        <w:rPr>
          <w:rFonts w:ascii="Palatino Linotype" w:hAnsi="Palatino Linotype"/>
          <w:b/>
          <w:sz w:val="24"/>
          <w:szCs w:val="24"/>
        </w:rPr>
        <w:t>9</w:t>
      </w:r>
      <w:r w:rsidRPr="000C689B">
        <w:rPr>
          <w:rFonts w:ascii="Palatino Linotype" w:hAnsi="Palatino Linotype"/>
          <w:sz w:val="24"/>
          <w:szCs w:val="24"/>
        </w:rPr>
        <w:t xml:space="preserve">  στον σύγχρονο συνεδριακό χώρο </w:t>
      </w:r>
      <w:r w:rsidRPr="000C689B">
        <w:rPr>
          <w:rFonts w:ascii="Palatino Linotype" w:hAnsi="Palatino Linotype" w:cs="DejaVuSans"/>
          <w:sz w:val="24"/>
          <w:szCs w:val="24"/>
        </w:rPr>
        <w:t>“</w:t>
      </w:r>
      <w:r w:rsidRPr="000C689B">
        <w:rPr>
          <w:rFonts w:ascii="Palatino Linotype" w:hAnsi="Palatino Linotype" w:cs="DejaVuSans"/>
          <w:sz w:val="24"/>
          <w:szCs w:val="24"/>
          <w:lang w:val="en-US"/>
        </w:rPr>
        <w:t>Auditorium</w:t>
      </w:r>
      <w:r w:rsidRPr="000C689B">
        <w:rPr>
          <w:rFonts w:ascii="Palatino Linotype" w:hAnsi="Palatino Linotype" w:cs="DejaVuSans"/>
          <w:sz w:val="24"/>
          <w:szCs w:val="24"/>
        </w:rPr>
        <w:t xml:space="preserve"> </w:t>
      </w:r>
      <w:proofErr w:type="spellStart"/>
      <w:r w:rsidRPr="000C689B">
        <w:rPr>
          <w:rFonts w:ascii="Palatino Linotype" w:hAnsi="Palatino Linotype" w:cs="DejaVuSans"/>
          <w:sz w:val="24"/>
          <w:szCs w:val="24"/>
          <w:lang w:val="en-US"/>
        </w:rPr>
        <w:t>Pallady</w:t>
      </w:r>
      <w:proofErr w:type="spellEnd"/>
      <w:r w:rsidRPr="000C689B">
        <w:rPr>
          <w:rFonts w:ascii="Palatino Linotype" w:hAnsi="Palatino Linotype" w:cs="DejaVuSans"/>
          <w:sz w:val="24"/>
          <w:szCs w:val="24"/>
        </w:rPr>
        <w:t>”</w:t>
      </w:r>
      <w:r w:rsidR="000D061F">
        <w:rPr>
          <w:rFonts w:ascii="Palatino Linotype" w:hAnsi="Palatino Linotype" w:cs="DejaVuSans"/>
          <w:sz w:val="24"/>
          <w:szCs w:val="24"/>
        </w:rPr>
        <w:t>.</w:t>
      </w:r>
      <w:r w:rsidRPr="000C689B">
        <w:rPr>
          <w:rFonts w:ascii="Palatino Linotype" w:hAnsi="Palatino Linotype" w:cs="DejaVuSans"/>
          <w:sz w:val="24"/>
          <w:szCs w:val="24"/>
        </w:rPr>
        <w:t xml:space="preserve"> </w:t>
      </w:r>
    </w:p>
    <w:p w:rsidR="008C6BA9" w:rsidRPr="000C689B" w:rsidRDefault="00217EF6" w:rsidP="00395347">
      <w:pPr>
        <w:spacing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0C689B">
        <w:rPr>
          <w:rFonts w:ascii="Palatino Linotype" w:hAnsi="Palatino Linotype" w:cs="DejaVuSans"/>
          <w:sz w:val="24"/>
          <w:szCs w:val="24"/>
        </w:rPr>
        <w:t>Τ</w:t>
      </w:r>
      <w:r w:rsidR="009F49C3">
        <w:rPr>
          <w:rFonts w:ascii="Palatino Linotype" w:hAnsi="Palatino Linotype" w:cs="DejaVuSans"/>
          <w:sz w:val="24"/>
          <w:szCs w:val="24"/>
        </w:rPr>
        <w:t xml:space="preserve">ο σεμινάριο της </w:t>
      </w:r>
      <w:r w:rsidR="009F49C3" w:rsidRPr="000D061F">
        <w:rPr>
          <w:rFonts w:ascii="Palatino Linotype" w:hAnsi="Palatino Linotype" w:cs="DejaVuSans"/>
          <w:b/>
          <w:sz w:val="24"/>
          <w:szCs w:val="24"/>
        </w:rPr>
        <w:t>21</w:t>
      </w:r>
      <w:r w:rsidR="009F49C3" w:rsidRPr="000D061F">
        <w:rPr>
          <w:rFonts w:ascii="Palatino Linotype" w:hAnsi="Palatino Linotype" w:cs="DejaVuSans"/>
          <w:b/>
          <w:sz w:val="24"/>
          <w:szCs w:val="24"/>
          <w:vertAlign w:val="superscript"/>
        </w:rPr>
        <w:t>ης</w:t>
      </w:r>
      <w:r w:rsidR="009F49C3" w:rsidRPr="000D061F">
        <w:rPr>
          <w:rFonts w:ascii="Palatino Linotype" w:hAnsi="Palatino Linotype" w:cs="DejaVuSans"/>
          <w:b/>
          <w:sz w:val="24"/>
          <w:szCs w:val="24"/>
        </w:rPr>
        <w:t xml:space="preserve"> Μαρτίου 2019</w:t>
      </w:r>
      <w:r w:rsidRPr="000C689B">
        <w:rPr>
          <w:rFonts w:ascii="Palatino Linotype" w:hAnsi="Palatino Linotype" w:cs="DejaVuSans"/>
          <w:sz w:val="24"/>
          <w:szCs w:val="24"/>
        </w:rPr>
        <w:t xml:space="preserve"> θα επικεντρωθ</w:t>
      </w:r>
      <w:r w:rsidR="009F49C3">
        <w:rPr>
          <w:rFonts w:ascii="Palatino Linotype" w:hAnsi="Palatino Linotype" w:cs="DejaVuSans"/>
          <w:sz w:val="24"/>
          <w:szCs w:val="24"/>
        </w:rPr>
        <w:t>εί στην Οδηγία 2015/849 του Ευρωπαϊκού Κοινοβουλίου και του Συμβουλίου της 20</w:t>
      </w:r>
      <w:r w:rsidR="00395347" w:rsidRPr="00395347">
        <w:rPr>
          <w:rFonts w:ascii="Palatino Linotype" w:hAnsi="Palatino Linotype" w:cs="DejaVuSans"/>
          <w:sz w:val="24"/>
          <w:szCs w:val="24"/>
          <w:vertAlign w:val="superscript"/>
        </w:rPr>
        <w:t>ης</w:t>
      </w:r>
      <w:r w:rsidR="00395347">
        <w:rPr>
          <w:rFonts w:ascii="Palatino Linotype" w:hAnsi="Palatino Linotype" w:cs="DejaVuSans"/>
          <w:sz w:val="24"/>
          <w:szCs w:val="24"/>
        </w:rPr>
        <w:t xml:space="preserve"> </w:t>
      </w:r>
      <w:r w:rsidR="009F49C3">
        <w:rPr>
          <w:rFonts w:ascii="Palatino Linotype" w:hAnsi="Palatino Linotype" w:cs="DejaVuSans"/>
          <w:sz w:val="24"/>
          <w:szCs w:val="24"/>
        </w:rPr>
        <w:t xml:space="preserve"> Μαΐ</w:t>
      </w:r>
      <w:r w:rsidR="00395347">
        <w:rPr>
          <w:rFonts w:ascii="Palatino Linotype" w:hAnsi="Palatino Linotype" w:cs="DejaVuSans"/>
          <w:sz w:val="24"/>
          <w:szCs w:val="24"/>
        </w:rPr>
        <w:t xml:space="preserve">ου 2015 σχετικά με </w:t>
      </w:r>
      <w:r w:rsidR="009F49C3">
        <w:rPr>
          <w:rFonts w:ascii="Palatino Linotype" w:hAnsi="Palatino Linotype" w:cs="DejaVuSans"/>
          <w:sz w:val="24"/>
          <w:szCs w:val="24"/>
        </w:rPr>
        <w:t>την πρόληψη της χρησιμοποίησης του χρηματοπιστωτικού συστήματος για τη νομιμοποίηση εσόδων από παράνομες δραστ</w:t>
      </w:r>
      <w:r w:rsidR="009F49C3">
        <w:rPr>
          <w:rFonts w:ascii="Palatino Linotype" w:hAnsi="Palatino Linotype" w:cs="DejaVuSans"/>
          <w:sz w:val="24"/>
          <w:szCs w:val="24"/>
        </w:rPr>
        <w:t>η</w:t>
      </w:r>
      <w:r w:rsidR="009F49C3">
        <w:rPr>
          <w:rFonts w:ascii="Palatino Linotype" w:hAnsi="Palatino Linotype" w:cs="DejaVuSans"/>
          <w:sz w:val="24"/>
          <w:szCs w:val="24"/>
        </w:rPr>
        <w:t xml:space="preserve">ριότητες ή για τη χρηματοδότηση της τρομοκρατίας, ενώ στο σεμινάριο της </w:t>
      </w:r>
      <w:r w:rsidR="009F49C3" w:rsidRPr="000D061F">
        <w:rPr>
          <w:rFonts w:ascii="Palatino Linotype" w:hAnsi="Palatino Linotype" w:cs="DejaVuSans"/>
          <w:b/>
          <w:sz w:val="24"/>
          <w:szCs w:val="24"/>
        </w:rPr>
        <w:t>22</w:t>
      </w:r>
      <w:r w:rsidR="009F49C3" w:rsidRPr="000D061F">
        <w:rPr>
          <w:rFonts w:ascii="Palatino Linotype" w:hAnsi="Palatino Linotype" w:cs="DejaVuSans"/>
          <w:b/>
          <w:sz w:val="24"/>
          <w:szCs w:val="24"/>
          <w:vertAlign w:val="superscript"/>
        </w:rPr>
        <w:t>ας</w:t>
      </w:r>
      <w:r w:rsidR="009F49C3" w:rsidRPr="000D061F">
        <w:rPr>
          <w:rFonts w:ascii="Palatino Linotype" w:hAnsi="Palatino Linotype" w:cs="DejaVuSans"/>
          <w:b/>
          <w:sz w:val="24"/>
          <w:szCs w:val="24"/>
        </w:rPr>
        <w:t xml:space="preserve"> Μαρτίου 2019</w:t>
      </w:r>
      <w:r w:rsidR="009F49C3">
        <w:rPr>
          <w:rFonts w:ascii="Palatino Linotype" w:hAnsi="Palatino Linotype" w:cs="DejaVuSans"/>
          <w:sz w:val="24"/>
          <w:szCs w:val="24"/>
        </w:rPr>
        <w:t xml:space="preserve"> θα εξετασθούν</w:t>
      </w:r>
      <w:r w:rsidR="00395347">
        <w:rPr>
          <w:rFonts w:ascii="Palatino Linotype" w:hAnsi="Palatino Linotype" w:cs="DejaVuSans"/>
          <w:sz w:val="24"/>
          <w:szCs w:val="24"/>
        </w:rPr>
        <w:t>:</w:t>
      </w:r>
      <w:r w:rsidR="009F49C3">
        <w:rPr>
          <w:rFonts w:ascii="Palatino Linotype" w:hAnsi="Palatino Linotype" w:cs="DejaVuSans"/>
          <w:sz w:val="24"/>
          <w:szCs w:val="24"/>
        </w:rPr>
        <w:t xml:space="preserve"> α) ο Κανονισμός σχετικά με ζητ</w:t>
      </w:r>
      <w:r w:rsidR="009F49C3">
        <w:rPr>
          <w:rFonts w:ascii="Palatino Linotype" w:hAnsi="Palatino Linotype" w:cs="DejaVuSans"/>
          <w:sz w:val="24"/>
          <w:szCs w:val="24"/>
        </w:rPr>
        <w:t>ή</w:t>
      </w:r>
      <w:r w:rsidR="009F49C3">
        <w:rPr>
          <w:rFonts w:ascii="Palatino Linotype" w:hAnsi="Palatino Linotype" w:cs="DejaVuSans"/>
          <w:sz w:val="24"/>
          <w:szCs w:val="24"/>
        </w:rPr>
        <w:t>ματα περιουσιακών σχέσεων των συζύγων (ΕΕ</w:t>
      </w:r>
      <w:r w:rsidR="00395347">
        <w:rPr>
          <w:rFonts w:ascii="Palatino Linotype" w:hAnsi="Palatino Linotype" w:cs="DejaVuSans"/>
          <w:sz w:val="24"/>
          <w:szCs w:val="24"/>
        </w:rPr>
        <w:t xml:space="preserve"> </w:t>
      </w:r>
      <w:r w:rsidR="009F49C3">
        <w:rPr>
          <w:rFonts w:ascii="Palatino Linotype" w:hAnsi="Palatino Linotype" w:cs="DejaVuSans"/>
          <w:sz w:val="24"/>
          <w:szCs w:val="24"/>
        </w:rPr>
        <w:t>2016/1103) και β) ο Κανονισμός σχετικά με ζητήματα περιουσιακών σχέσεων των καταχωρισμένων συντρόφων (ΕΕ</w:t>
      </w:r>
      <w:r w:rsidR="00395347">
        <w:rPr>
          <w:rFonts w:ascii="Palatino Linotype" w:hAnsi="Palatino Linotype" w:cs="DejaVuSans"/>
          <w:sz w:val="24"/>
          <w:szCs w:val="24"/>
        </w:rPr>
        <w:t xml:space="preserve"> </w:t>
      </w:r>
      <w:r w:rsidR="009F49C3">
        <w:rPr>
          <w:rFonts w:ascii="Palatino Linotype" w:hAnsi="Palatino Linotype" w:cs="DejaVuSans"/>
          <w:sz w:val="24"/>
          <w:szCs w:val="24"/>
        </w:rPr>
        <w:t>2016/1104).</w:t>
      </w:r>
      <w:r w:rsidRPr="000C689B">
        <w:rPr>
          <w:rFonts w:ascii="Palatino Linotype" w:hAnsi="Palatino Linotype"/>
          <w:sz w:val="24"/>
          <w:szCs w:val="24"/>
        </w:rPr>
        <w:t xml:space="preserve"> </w:t>
      </w:r>
    </w:p>
    <w:p w:rsidR="00EB0B55" w:rsidRPr="004C3FB7" w:rsidRDefault="00217EF6" w:rsidP="00395347">
      <w:pPr>
        <w:spacing w:after="120" w:line="240" w:lineRule="auto"/>
        <w:ind w:firstLine="567"/>
        <w:jc w:val="both"/>
      </w:pPr>
      <w:r w:rsidRPr="000C689B">
        <w:rPr>
          <w:rFonts w:ascii="Palatino Linotype" w:hAnsi="Palatino Linotype" w:cs="DejaVuSans"/>
          <w:sz w:val="24"/>
          <w:szCs w:val="24"/>
        </w:rPr>
        <w:t>Στ</w:t>
      </w:r>
      <w:r w:rsidR="009F49C3">
        <w:rPr>
          <w:rFonts w:ascii="Palatino Linotype" w:hAnsi="Palatino Linotype" w:cs="DejaVuSans"/>
          <w:sz w:val="24"/>
          <w:szCs w:val="24"/>
        </w:rPr>
        <w:t xml:space="preserve">α ανωτέρω </w:t>
      </w:r>
      <w:r w:rsidRPr="000C689B">
        <w:rPr>
          <w:rFonts w:ascii="Palatino Linotype" w:hAnsi="Palatino Linotype" w:cs="DejaVuSans"/>
          <w:sz w:val="24"/>
          <w:szCs w:val="24"/>
        </w:rPr>
        <w:t>σεμινάρι</w:t>
      </w:r>
      <w:r w:rsidR="009F49C3">
        <w:rPr>
          <w:rFonts w:ascii="Palatino Linotype" w:hAnsi="Palatino Linotype" w:cs="DejaVuSans"/>
          <w:sz w:val="24"/>
          <w:szCs w:val="24"/>
        </w:rPr>
        <w:t>α</w:t>
      </w:r>
      <w:r w:rsidRPr="000C689B">
        <w:rPr>
          <w:rFonts w:ascii="Palatino Linotype" w:hAnsi="Palatino Linotype" w:cs="DejaVuSans"/>
          <w:sz w:val="24"/>
          <w:szCs w:val="24"/>
        </w:rPr>
        <w:t xml:space="preserve"> θα </w:t>
      </w:r>
      <w:r w:rsidR="00BB2E50" w:rsidRPr="000C689B">
        <w:rPr>
          <w:rFonts w:ascii="Palatino Linotype" w:hAnsi="Palatino Linotype" w:cs="DejaVuSans"/>
          <w:sz w:val="24"/>
          <w:szCs w:val="24"/>
        </w:rPr>
        <w:t xml:space="preserve">υπάρχει </w:t>
      </w:r>
      <w:r w:rsidR="000D061F">
        <w:rPr>
          <w:rFonts w:ascii="Palatino Linotype" w:hAnsi="Palatino Linotype" w:cs="DejaVuSans"/>
          <w:sz w:val="24"/>
          <w:szCs w:val="24"/>
        </w:rPr>
        <w:t xml:space="preserve">ταυτόχρονη διερμηνεία </w:t>
      </w:r>
      <w:r w:rsidR="00BB2E50" w:rsidRPr="000C689B">
        <w:rPr>
          <w:rFonts w:ascii="Palatino Linotype" w:hAnsi="Palatino Linotype" w:cs="DejaVuSans"/>
          <w:sz w:val="24"/>
          <w:szCs w:val="24"/>
        </w:rPr>
        <w:t>στην αγγλική</w:t>
      </w:r>
      <w:r w:rsidR="000D061F">
        <w:rPr>
          <w:rFonts w:ascii="Palatino Linotype" w:hAnsi="Palatino Linotype" w:cs="DejaVuSans"/>
          <w:sz w:val="24"/>
          <w:szCs w:val="24"/>
        </w:rPr>
        <w:t>, γαλλική</w:t>
      </w:r>
      <w:r w:rsidR="00BB2E50" w:rsidRPr="000C689B">
        <w:rPr>
          <w:rFonts w:ascii="Palatino Linotype" w:hAnsi="Palatino Linotype" w:cs="DejaVuSans"/>
          <w:sz w:val="24"/>
          <w:szCs w:val="24"/>
        </w:rPr>
        <w:t xml:space="preserve"> </w:t>
      </w:r>
      <w:r w:rsidRPr="000C689B">
        <w:rPr>
          <w:rFonts w:ascii="Palatino Linotype" w:hAnsi="Palatino Linotype" w:cs="DejaVuSans"/>
          <w:sz w:val="24"/>
          <w:szCs w:val="24"/>
        </w:rPr>
        <w:t>και ρουμανική γλώσσα</w:t>
      </w:r>
      <w:r w:rsidR="00E97606">
        <w:rPr>
          <w:rFonts w:ascii="Palatino Linotype" w:hAnsi="Palatino Linotype" w:cs="DejaVuSans"/>
          <w:sz w:val="24"/>
          <w:szCs w:val="24"/>
        </w:rPr>
        <w:t xml:space="preserve"> και δ</w:t>
      </w:r>
      <w:r w:rsidR="00EB0B55" w:rsidRPr="000C689B">
        <w:rPr>
          <w:rFonts w:ascii="Palatino Linotype" w:hAnsi="Palatino Linotype"/>
          <w:sz w:val="24"/>
          <w:szCs w:val="24"/>
        </w:rPr>
        <w:t>εν υπάρχει κόστος εγγραφής ή συμμετοχής σ</w:t>
      </w:r>
      <w:r w:rsidR="00E97606">
        <w:rPr>
          <w:rFonts w:ascii="Palatino Linotype" w:hAnsi="Palatino Linotype"/>
          <w:sz w:val="24"/>
          <w:szCs w:val="24"/>
        </w:rPr>
        <w:t>’</w:t>
      </w:r>
      <w:r w:rsidR="008231DB">
        <w:rPr>
          <w:rFonts w:ascii="Palatino Linotype" w:hAnsi="Palatino Linotype"/>
          <w:sz w:val="24"/>
          <w:szCs w:val="24"/>
        </w:rPr>
        <w:t xml:space="preserve"> </w:t>
      </w:r>
      <w:r w:rsidR="00E97606">
        <w:rPr>
          <w:rFonts w:ascii="Palatino Linotype" w:hAnsi="Palatino Linotype"/>
          <w:sz w:val="24"/>
          <w:szCs w:val="24"/>
        </w:rPr>
        <w:t>αυτά</w:t>
      </w:r>
      <w:r w:rsidR="00EB0B55" w:rsidRPr="000C689B">
        <w:rPr>
          <w:rFonts w:ascii="Palatino Linotype" w:hAnsi="Palatino Linotype"/>
          <w:sz w:val="24"/>
          <w:szCs w:val="24"/>
        </w:rPr>
        <w:t>. Οι ενδιαφερόμενοι συνάδελφοι πρέπει να συμπληρώσουν και να στείλουν ηλεκτρονικά</w:t>
      </w:r>
      <w:r w:rsidR="00147869" w:rsidRPr="000C689B">
        <w:rPr>
          <w:rFonts w:ascii="Palatino Linotype" w:hAnsi="Palatino Linotype" w:cs="Tahoma"/>
          <w:sz w:val="24"/>
          <w:szCs w:val="24"/>
        </w:rPr>
        <w:t xml:space="preserve"> στη διεύθυνση</w:t>
      </w:r>
      <w:r w:rsidR="000D061F">
        <w:rPr>
          <w:rFonts w:ascii="Palatino Linotype" w:hAnsi="Palatino Linotype" w:cs="Tahoma"/>
          <w:sz w:val="24"/>
          <w:szCs w:val="24"/>
        </w:rPr>
        <w:t xml:space="preserve"> </w:t>
      </w:r>
      <w:hyperlink r:id="rId6" w:history="1">
        <w:r w:rsidR="004C3FB7" w:rsidRPr="00395347">
          <w:rPr>
            <w:rStyle w:val="-"/>
            <w:rFonts w:ascii="Palatino Linotype" w:hAnsi="Palatino Linotype"/>
            <w:lang w:val="ro-RO"/>
          </w:rPr>
          <w:t>https://docs.google.com/forms/d/1x8FS0bdUPKdwHVO225esNH4AK2ucXjeI9kqseY</w:t>
        </w:r>
        <w:r w:rsidR="004C3FB7" w:rsidRPr="00395347">
          <w:rPr>
            <w:rStyle w:val="-"/>
            <w:rFonts w:ascii="Palatino Linotype" w:hAnsi="Palatino Linotype"/>
            <w:lang w:val="ro-RO"/>
          </w:rPr>
          <w:lastRenderedPageBreak/>
          <w:t>hO13Y/edit</w:t>
        </w:r>
      </w:hyperlink>
      <w:r w:rsidR="004C3FB7">
        <w:t xml:space="preserve"> </w:t>
      </w:r>
      <w:r w:rsidR="00EB0B55" w:rsidRPr="000C689B">
        <w:rPr>
          <w:rFonts w:ascii="Palatino Linotype" w:hAnsi="Palatino Linotype"/>
          <w:sz w:val="24"/>
          <w:szCs w:val="24"/>
        </w:rPr>
        <w:t>τη</w:t>
      </w:r>
      <w:r w:rsidR="008231DB">
        <w:rPr>
          <w:rFonts w:ascii="Palatino Linotype" w:hAnsi="Palatino Linotype"/>
          <w:sz w:val="24"/>
          <w:szCs w:val="24"/>
        </w:rPr>
        <w:t xml:space="preserve"> σχετική </w:t>
      </w:r>
      <w:r w:rsidR="00EB0B55" w:rsidRPr="000C689B">
        <w:rPr>
          <w:rFonts w:ascii="Palatino Linotype" w:hAnsi="Palatino Linotype"/>
          <w:sz w:val="24"/>
          <w:szCs w:val="24"/>
        </w:rPr>
        <w:t>φόρμα συμμετοχής</w:t>
      </w:r>
      <w:r w:rsidR="008231DB">
        <w:rPr>
          <w:rFonts w:ascii="Palatino Linotype" w:hAnsi="Palatino Linotype"/>
          <w:sz w:val="24"/>
          <w:szCs w:val="24"/>
        </w:rPr>
        <w:t xml:space="preserve">. </w:t>
      </w:r>
      <w:r w:rsidR="00EB0B55" w:rsidRPr="000C689B">
        <w:rPr>
          <w:rFonts w:ascii="Palatino Linotype" w:hAnsi="Palatino Linotype"/>
          <w:sz w:val="24"/>
          <w:szCs w:val="24"/>
        </w:rPr>
        <w:t>Το κόστος μετάβασης</w:t>
      </w:r>
      <w:r w:rsidR="00395347">
        <w:rPr>
          <w:rFonts w:ascii="Palatino Linotype" w:hAnsi="Palatino Linotype"/>
          <w:sz w:val="24"/>
          <w:szCs w:val="24"/>
        </w:rPr>
        <w:t xml:space="preserve"> </w:t>
      </w:r>
      <w:r w:rsidR="00EB0B55" w:rsidRPr="000C689B">
        <w:rPr>
          <w:rFonts w:ascii="Palatino Linotype" w:hAnsi="Palatino Linotype"/>
          <w:sz w:val="24"/>
          <w:szCs w:val="24"/>
        </w:rPr>
        <w:t>/</w:t>
      </w:r>
      <w:r w:rsidR="00395347">
        <w:rPr>
          <w:rFonts w:ascii="Palatino Linotype" w:hAnsi="Palatino Linotype"/>
          <w:sz w:val="24"/>
          <w:szCs w:val="24"/>
        </w:rPr>
        <w:t xml:space="preserve"> </w:t>
      </w:r>
      <w:r w:rsidR="00EB0B55" w:rsidRPr="000C689B">
        <w:rPr>
          <w:rFonts w:ascii="Palatino Linotype" w:hAnsi="Palatino Linotype"/>
          <w:sz w:val="24"/>
          <w:szCs w:val="24"/>
        </w:rPr>
        <w:t xml:space="preserve">επιστροφής και διαμονής στο Βουκουρέστι βαρύνει τον κάθε συμμετέχοντα. </w:t>
      </w:r>
    </w:p>
    <w:p w:rsidR="0078762E" w:rsidRDefault="0078762E" w:rsidP="00395347">
      <w:pPr>
        <w:spacing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DejaVuSans"/>
          <w:sz w:val="24"/>
          <w:szCs w:val="24"/>
        </w:rPr>
        <w:t>Σας αποστέλλ</w:t>
      </w:r>
      <w:r w:rsidR="000D061F">
        <w:rPr>
          <w:rFonts w:ascii="Palatino Linotype" w:hAnsi="Palatino Linotype" w:cs="DejaVuSans"/>
          <w:sz w:val="24"/>
          <w:szCs w:val="24"/>
        </w:rPr>
        <w:t xml:space="preserve">ονται </w:t>
      </w:r>
      <w:r>
        <w:rPr>
          <w:rFonts w:ascii="Palatino Linotype" w:hAnsi="Palatino Linotype" w:cs="DejaVuSans"/>
          <w:sz w:val="24"/>
          <w:szCs w:val="24"/>
        </w:rPr>
        <w:t>συνημμέν</w:t>
      </w:r>
      <w:r w:rsidR="000D061F">
        <w:rPr>
          <w:rFonts w:ascii="Palatino Linotype" w:hAnsi="Palatino Linotype" w:cs="DejaVuSans"/>
          <w:sz w:val="24"/>
          <w:szCs w:val="24"/>
        </w:rPr>
        <w:t xml:space="preserve">α: </w:t>
      </w:r>
      <w:r w:rsidR="00E97606">
        <w:rPr>
          <w:rFonts w:ascii="Palatino Linotype" w:hAnsi="Palatino Linotype" w:cs="DejaVuSans"/>
          <w:sz w:val="24"/>
          <w:szCs w:val="24"/>
        </w:rPr>
        <w:t>α) η</w:t>
      </w:r>
      <w:r w:rsidR="000D061F">
        <w:rPr>
          <w:rFonts w:ascii="Palatino Linotype" w:hAnsi="Palatino Linotype" w:cs="DejaVuSans"/>
          <w:sz w:val="24"/>
          <w:szCs w:val="24"/>
        </w:rPr>
        <w:t xml:space="preserve"> Οδηγία 2015/849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</w:t>
      </w:r>
      <w:r w:rsidR="000D061F">
        <w:rPr>
          <w:rFonts w:ascii="Palatino Linotype" w:hAnsi="Palatino Linotype" w:cs="DejaVuSans"/>
          <w:sz w:val="24"/>
          <w:szCs w:val="24"/>
        </w:rPr>
        <w:t>ο</w:t>
      </w:r>
      <w:r w:rsidR="000D061F">
        <w:rPr>
          <w:rFonts w:ascii="Palatino Linotype" w:hAnsi="Palatino Linotype" w:cs="DejaVuSans"/>
          <w:sz w:val="24"/>
          <w:szCs w:val="24"/>
        </w:rPr>
        <w:t xml:space="preserve">δότηση της τρομοκρατίας, </w:t>
      </w:r>
      <w:r w:rsidR="00E97606">
        <w:rPr>
          <w:rFonts w:ascii="Palatino Linotype" w:hAnsi="Palatino Linotype" w:cs="DejaVuSans"/>
          <w:sz w:val="24"/>
          <w:szCs w:val="24"/>
        </w:rPr>
        <w:t xml:space="preserve">β) </w:t>
      </w:r>
      <w:r w:rsidR="000D061F">
        <w:rPr>
          <w:rFonts w:ascii="Palatino Linotype" w:hAnsi="Palatino Linotype" w:cs="DejaVuSans"/>
          <w:sz w:val="24"/>
          <w:szCs w:val="24"/>
        </w:rPr>
        <w:t>ο Κανονισμός σχετικά με ζητήματα περιουσιακών σχέσεων των συζύγων (ΕΕ</w:t>
      </w:r>
      <w:r w:rsidR="00395347">
        <w:rPr>
          <w:rFonts w:ascii="Palatino Linotype" w:hAnsi="Palatino Linotype" w:cs="DejaVuSans"/>
          <w:sz w:val="24"/>
          <w:szCs w:val="24"/>
        </w:rPr>
        <w:t xml:space="preserve"> </w:t>
      </w:r>
      <w:r w:rsidR="000D061F">
        <w:rPr>
          <w:rFonts w:ascii="Palatino Linotype" w:hAnsi="Palatino Linotype" w:cs="DejaVuSans"/>
          <w:sz w:val="24"/>
          <w:szCs w:val="24"/>
        </w:rPr>
        <w:t>2016/1103)</w:t>
      </w:r>
      <w:r w:rsidR="00395347">
        <w:rPr>
          <w:rFonts w:ascii="Palatino Linotype" w:hAnsi="Palatino Linotype" w:cs="DejaVuSans"/>
          <w:sz w:val="24"/>
          <w:szCs w:val="24"/>
        </w:rPr>
        <w:t>,</w:t>
      </w:r>
      <w:r w:rsidR="000D061F">
        <w:rPr>
          <w:rFonts w:ascii="Palatino Linotype" w:hAnsi="Palatino Linotype" w:cs="DejaVuSans"/>
          <w:sz w:val="24"/>
          <w:szCs w:val="24"/>
        </w:rPr>
        <w:t xml:space="preserve"> </w:t>
      </w:r>
      <w:r w:rsidR="00E97606">
        <w:rPr>
          <w:rFonts w:ascii="Palatino Linotype" w:hAnsi="Palatino Linotype" w:cs="DejaVuSans"/>
          <w:sz w:val="24"/>
          <w:szCs w:val="24"/>
        </w:rPr>
        <w:t xml:space="preserve">γ) </w:t>
      </w:r>
      <w:r w:rsidR="00395347">
        <w:rPr>
          <w:rFonts w:ascii="Palatino Linotype" w:hAnsi="Palatino Linotype" w:cs="DejaVuSans"/>
          <w:sz w:val="24"/>
          <w:szCs w:val="24"/>
        </w:rPr>
        <w:t xml:space="preserve">ο Κανονισμός σχετικά </w:t>
      </w:r>
      <w:r w:rsidR="000D061F">
        <w:rPr>
          <w:rFonts w:ascii="Palatino Linotype" w:hAnsi="Palatino Linotype" w:cs="DejaVuSans"/>
          <w:sz w:val="24"/>
          <w:szCs w:val="24"/>
        </w:rPr>
        <w:t>με ζητήματα περιουσιακών σχέσεων των</w:t>
      </w:r>
      <w:r w:rsidR="00395347">
        <w:rPr>
          <w:rFonts w:ascii="Palatino Linotype" w:hAnsi="Palatino Linotype" w:cs="DejaVuSans"/>
          <w:sz w:val="24"/>
          <w:szCs w:val="24"/>
        </w:rPr>
        <w:t xml:space="preserve"> </w:t>
      </w:r>
      <w:r w:rsidR="000D061F">
        <w:rPr>
          <w:rFonts w:ascii="Palatino Linotype" w:hAnsi="Palatino Linotype" w:cs="DejaVuSans"/>
          <w:sz w:val="24"/>
          <w:szCs w:val="24"/>
        </w:rPr>
        <w:t>καταχωρισμένων συντρόφων (ΕΕ</w:t>
      </w:r>
      <w:r w:rsidR="00395347">
        <w:rPr>
          <w:rFonts w:ascii="Palatino Linotype" w:hAnsi="Palatino Linotype" w:cs="DejaVuSans"/>
          <w:sz w:val="24"/>
          <w:szCs w:val="24"/>
        </w:rPr>
        <w:t xml:space="preserve"> </w:t>
      </w:r>
      <w:r w:rsidR="000D061F">
        <w:rPr>
          <w:rFonts w:ascii="Palatino Linotype" w:hAnsi="Palatino Linotype" w:cs="DejaVuSans"/>
          <w:sz w:val="24"/>
          <w:szCs w:val="24"/>
        </w:rPr>
        <w:t>2016/1104)</w:t>
      </w:r>
      <w:r w:rsidR="00395347">
        <w:rPr>
          <w:rFonts w:ascii="Palatino Linotype" w:hAnsi="Palatino Linotype" w:cs="DejaVuSans"/>
          <w:sz w:val="24"/>
          <w:szCs w:val="24"/>
        </w:rPr>
        <w:t>,</w:t>
      </w:r>
      <w:r w:rsidR="00207318" w:rsidRPr="00207318">
        <w:rPr>
          <w:rFonts w:ascii="Palatino Linotype" w:hAnsi="Palatino Linotype" w:cs="DejaVuSans"/>
          <w:sz w:val="24"/>
          <w:szCs w:val="24"/>
        </w:rPr>
        <w:t xml:space="preserve"> </w:t>
      </w:r>
      <w:r w:rsidR="00207318">
        <w:rPr>
          <w:rFonts w:ascii="Palatino Linotype" w:hAnsi="Palatino Linotype" w:cs="DejaVuSans"/>
          <w:sz w:val="24"/>
          <w:szCs w:val="24"/>
        </w:rPr>
        <w:t>καθώς και δ) το αναλυτικό πρόγραμμα των δύο σεμιναρίων</w:t>
      </w:r>
      <w:r w:rsidR="000D061F">
        <w:rPr>
          <w:rFonts w:ascii="Palatino Linotype" w:hAnsi="Palatino Linotype" w:cs="DejaVuSans"/>
          <w:sz w:val="24"/>
          <w:szCs w:val="24"/>
        </w:rPr>
        <w:t>.</w:t>
      </w:r>
      <w:r w:rsidR="000D061F" w:rsidRPr="000C689B">
        <w:rPr>
          <w:rFonts w:ascii="Palatino Linotype" w:hAnsi="Palatino Linotype"/>
          <w:sz w:val="24"/>
          <w:szCs w:val="24"/>
        </w:rPr>
        <w:t xml:space="preserve"> </w:t>
      </w:r>
    </w:p>
    <w:p w:rsidR="00395347" w:rsidRDefault="00395347" w:rsidP="00395347">
      <w:pPr>
        <w:spacing w:after="120" w:line="240" w:lineRule="auto"/>
        <w:ind w:firstLine="567"/>
        <w:jc w:val="both"/>
        <w:rPr>
          <w:rFonts w:ascii="Palatino Linotype" w:hAnsi="Palatino Linotype" w:cs="DejaVuSans"/>
          <w:sz w:val="24"/>
          <w:szCs w:val="24"/>
        </w:rPr>
      </w:pPr>
    </w:p>
    <w:p w:rsidR="00FF5C7B" w:rsidRPr="000C689B" w:rsidRDefault="00FF5C7B" w:rsidP="00395347">
      <w:pPr>
        <w:pStyle w:val="a3"/>
        <w:spacing w:after="120"/>
        <w:ind w:right="-57"/>
        <w:jc w:val="center"/>
        <w:rPr>
          <w:rFonts w:ascii="Palatino Linotype" w:hAnsi="Palatino Linotype" w:cs="Tahoma"/>
        </w:rPr>
      </w:pPr>
      <w:r w:rsidRPr="000C689B">
        <w:rPr>
          <w:rFonts w:ascii="Palatino Linotype" w:hAnsi="Palatino Linotype" w:cs="Tahoma"/>
        </w:rPr>
        <w:t>Με τιμή</w:t>
      </w:r>
    </w:p>
    <w:p w:rsidR="00FF5C7B" w:rsidRPr="000C689B" w:rsidRDefault="00FF5C7B" w:rsidP="00FF5C7B">
      <w:pPr>
        <w:pStyle w:val="a3"/>
        <w:jc w:val="center"/>
        <w:rPr>
          <w:rFonts w:ascii="Palatino Linotype" w:hAnsi="Palatino Linotype" w:cs="Tahoma"/>
        </w:rPr>
      </w:pPr>
      <w:r w:rsidRPr="000C689B">
        <w:rPr>
          <w:rFonts w:ascii="Palatino Linotype" w:hAnsi="Palatino Linotype" w:cs="Tahoma"/>
        </w:rPr>
        <w:t>Ο Πρόεδρος</w:t>
      </w:r>
    </w:p>
    <w:p w:rsidR="00FF5C7B" w:rsidRPr="000C689B" w:rsidRDefault="000D061F" w:rsidP="00FF5C7B">
      <w:pPr>
        <w:pStyle w:val="a3"/>
        <w:jc w:val="center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Γεώργιος </w:t>
      </w:r>
      <w:proofErr w:type="spellStart"/>
      <w:r>
        <w:rPr>
          <w:rFonts w:ascii="Palatino Linotype" w:hAnsi="Palatino Linotype" w:cs="Tahoma"/>
        </w:rPr>
        <w:t>Ρούσκας</w:t>
      </w:r>
      <w:proofErr w:type="spellEnd"/>
    </w:p>
    <w:p w:rsidR="00321923" w:rsidRPr="000C689B" w:rsidRDefault="00321923">
      <w:pPr>
        <w:rPr>
          <w:rFonts w:ascii="Palatino Linotype" w:hAnsi="Palatino Linotype"/>
          <w:sz w:val="24"/>
          <w:szCs w:val="24"/>
        </w:rPr>
      </w:pPr>
    </w:p>
    <w:sectPr w:rsidR="00321923" w:rsidRPr="000C6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D8"/>
    <w:rsid w:val="000C689B"/>
    <w:rsid w:val="000D061F"/>
    <w:rsid w:val="00147869"/>
    <w:rsid w:val="00150B27"/>
    <w:rsid w:val="00162AD8"/>
    <w:rsid w:val="00207318"/>
    <w:rsid w:val="00217EF6"/>
    <w:rsid w:val="002A2552"/>
    <w:rsid w:val="0030148B"/>
    <w:rsid w:val="00321923"/>
    <w:rsid w:val="003838B9"/>
    <w:rsid w:val="00395347"/>
    <w:rsid w:val="00412552"/>
    <w:rsid w:val="004C3FB7"/>
    <w:rsid w:val="004E4366"/>
    <w:rsid w:val="00567E75"/>
    <w:rsid w:val="00616785"/>
    <w:rsid w:val="0078762E"/>
    <w:rsid w:val="007D271A"/>
    <w:rsid w:val="0081666A"/>
    <w:rsid w:val="008231DB"/>
    <w:rsid w:val="00861B2A"/>
    <w:rsid w:val="008C6BA9"/>
    <w:rsid w:val="00905BCA"/>
    <w:rsid w:val="00930EA9"/>
    <w:rsid w:val="009D6013"/>
    <w:rsid w:val="009F49C3"/>
    <w:rsid w:val="00A93134"/>
    <w:rsid w:val="00AD4DE8"/>
    <w:rsid w:val="00BB2E50"/>
    <w:rsid w:val="00BE22CA"/>
    <w:rsid w:val="00DF4388"/>
    <w:rsid w:val="00E97606"/>
    <w:rsid w:val="00EB0B55"/>
    <w:rsid w:val="00EE3193"/>
    <w:rsid w:val="00EF0B8E"/>
    <w:rsid w:val="00F34EC9"/>
    <w:rsid w:val="00FF1D8C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B"/>
    <w:pPr>
      <w:spacing w:after="200" w:line="276" w:lineRule="auto"/>
      <w:jc w:val="left"/>
    </w:pPr>
    <w:rPr>
      <w:rFonts w:ascii="Calibri" w:eastAsia="Times New Roman" w:hAnsi="Calibri" w:cs="Times New Roman"/>
      <w:lang w:eastAsia="el-GR"/>
    </w:rPr>
  </w:style>
  <w:style w:type="paragraph" w:styleId="5">
    <w:name w:val="heading 5"/>
    <w:basedOn w:val="a"/>
    <w:next w:val="a"/>
    <w:link w:val="5Char"/>
    <w:unhideWhenUsed/>
    <w:qFormat/>
    <w:rsid w:val="00217EF6"/>
    <w:pPr>
      <w:keepNext/>
      <w:spacing w:after="0" w:line="240" w:lineRule="auto"/>
      <w:ind w:right="-70"/>
      <w:outlineLvl w:val="4"/>
    </w:pPr>
    <w:rPr>
      <w:rFonts w:ascii="Tahoma" w:hAnsi="Tahoma" w:cs="Tahom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5C7B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F5C7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FF5C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217EF6"/>
    <w:rPr>
      <w:rFonts w:ascii="Tahoma" w:eastAsia="Times New Roman" w:hAnsi="Tahoma" w:cs="Tahoma"/>
      <w:b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E3193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4C3F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B"/>
    <w:pPr>
      <w:spacing w:after="200" w:line="276" w:lineRule="auto"/>
      <w:jc w:val="left"/>
    </w:pPr>
    <w:rPr>
      <w:rFonts w:ascii="Calibri" w:eastAsia="Times New Roman" w:hAnsi="Calibri" w:cs="Times New Roman"/>
      <w:lang w:eastAsia="el-GR"/>
    </w:rPr>
  </w:style>
  <w:style w:type="paragraph" w:styleId="5">
    <w:name w:val="heading 5"/>
    <w:basedOn w:val="a"/>
    <w:next w:val="a"/>
    <w:link w:val="5Char"/>
    <w:unhideWhenUsed/>
    <w:qFormat/>
    <w:rsid w:val="00217EF6"/>
    <w:pPr>
      <w:keepNext/>
      <w:spacing w:after="0" w:line="240" w:lineRule="auto"/>
      <w:ind w:right="-70"/>
      <w:outlineLvl w:val="4"/>
    </w:pPr>
    <w:rPr>
      <w:rFonts w:ascii="Tahoma" w:hAnsi="Tahoma" w:cs="Tahom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5C7B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F5C7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FF5C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217EF6"/>
    <w:rPr>
      <w:rFonts w:ascii="Tahoma" w:eastAsia="Times New Roman" w:hAnsi="Tahoma" w:cs="Tahoma"/>
      <w:b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E3193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4C3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x8FS0bdUPKdwHVO225esNH4AK2ucXjeI9kqseYhO13Y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tritos9</cp:lastModifiedBy>
  <cp:revision>4</cp:revision>
  <dcterms:created xsi:type="dcterms:W3CDTF">2019-02-27T14:58:00Z</dcterms:created>
  <dcterms:modified xsi:type="dcterms:W3CDTF">2019-02-27T15:00:00Z</dcterms:modified>
</cp:coreProperties>
</file>